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938213" cy="942975"/>
            <wp:effectExtent b="0" l="0" r="0" t="0"/>
            <wp:docPr id="2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38213" cy="9429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‘ACHIEVE EXCELLENCE’</w:t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Dear Parents, </w:t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You may have heard your child(ren) come home recently and say that they </w:t>
      </w:r>
      <w:r w:rsidDel="00000000" w:rsidR="00000000" w:rsidRPr="00000000">
        <w:rPr>
          <w:b w:val="1"/>
          <w:sz w:val="24"/>
          <w:szCs w:val="24"/>
          <w:rtl w:val="0"/>
        </w:rPr>
        <w:t xml:space="preserve">‘received a Dojo point’ </w:t>
      </w:r>
      <w:r w:rsidDel="00000000" w:rsidR="00000000" w:rsidRPr="00000000">
        <w:rPr>
          <w:sz w:val="24"/>
          <w:szCs w:val="24"/>
          <w:rtl w:val="0"/>
        </w:rPr>
        <w:t xml:space="preserve">from a member of staff. Here is the explanation!</w:t>
      </w:r>
    </w:p>
    <w:p w:rsidR="00000000" w:rsidDel="00000000" w:rsidP="00000000" w:rsidRDefault="00000000" w:rsidRPr="0000000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Rule="auto"/>
        <w:contextualSpacing w:val="0"/>
        <w:rPr>
          <w:color w:val="555555"/>
          <w:sz w:val="24"/>
          <w:szCs w:val="24"/>
        </w:rPr>
      </w:pPr>
      <w:r w:rsidDel="00000000" w:rsidR="00000000" w:rsidRPr="00000000">
        <w:rPr>
          <w:color w:val="555555"/>
          <w:sz w:val="24"/>
          <w:szCs w:val="24"/>
          <w:rtl w:val="0"/>
        </w:rPr>
        <w:t xml:space="preserve">￼Class Dojo is a tool that we are using to reward good, positive behaviours in school. Each pupil has a profile -complete with their own avatar- to which teachers can assign positive points throughout each lesson. The information is recorded on the students’ profiles so that it can be reviewed throughout the week and more.</w:t>
      </w:r>
    </w:p>
    <w:p w:rsidR="00000000" w:rsidDel="00000000" w:rsidP="00000000" w:rsidRDefault="00000000" w:rsidRPr="0000000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Rule="auto"/>
        <w:contextualSpacing w:val="0"/>
        <w:rPr>
          <w:b w:val="1"/>
          <w:color w:val="555555"/>
          <w:sz w:val="24"/>
          <w:szCs w:val="24"/>
        </w:rPr>
      </w:pPr>
      <w:r w:rsidDel="00000000" w:rsidR="00000000" w:rsidRPr="00000000">
        <w:rPr>
          <w:b w:val="1"/>
          <w:color w:val="555555"/>
          <w:sz w:val="24"/>
          <w:szCs w:val="24"/>
          <w:rtl w:val="0"/>
        </w:rPr>
        <w:t xml:space="preserve">The behaviours that teachers are looking for include working hard, working quietly, helping others, being organised and showing a growth mindset. Other behaviours that the pupils at William Stockton are rewarded for can include great presentation, being on task and working well within a team.</w:t>
      </w:r>
    </w:p>
    <w:p w:rsidR="00000000" w:rsidDel="00000000" w:rsidP="00000000" w:rsidRDefault="00000000" w:rsidRPr="0000000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Rule="auto"/>
        <w:contextualSpacing w:val="0"/>
        <w:rPr>
          <w:b w:val="1"/>
          <w:color w:val="555555"/>
          <w:sz w:val="24"/>
          <w:szCs w:val="24"/>
        </w:rPr>
      </w:pPr>
      <w:r w:rsidDel="00000000" w:rsidR="00000000" w:rsidRPr="00000000">
        <w:rPr>
          <w:color w:val="555555"/>
          <w:sz w:val="24"/>
          <w:szCs w:val="24"/>
          <w:rtl w:val="0"/>
        </w:rPr>
        <w:t xml:space="preserve">Class Dojo is a really fun, positive way of recognising and rewarding pupils for positive behaviour. </w:t>
      </w:r>
      <w:r w:rsidDel="00000000" w:rsidR="00000000" w:rsidRPr="00000000">
        <w:rPr>
          <w:b w:val="1"/>
          <w:color w:val="555555"/>
          <w:sz w:val="24"/>
          <w:szCs w:val="24"/>
          <w:rtl w:val="0"/>
        </w:rPr>
        <w:t xml:space="preserve">It is also </w:t>
      </w:r>
      <w:r w:rsidDel="00000000" w:rsidR="00000000" w:rsidRPr="00000000">
        <w:rPr>
          <w:b w:val="1"/>
          <w:color w:val="555555"/>
          <w:sz w:val="24"/>
          <w:szCs w:val="24"/>
          <w:u w:val="single"/>
          <w:rtl w:val="0"/>
        </w:rPr>
        <w:t xml:space="preserve">consistent </w:t>
      </w:r>
      <w:r w:rsidDel="00000000" w:rsidR="00000000" w:rsidRPr="00000000">
        <w:rPr>
          <w:b w:val="1"/>
          <w:color w:val="555555"/>
          <w:sz w:val="24"/>
          <w:szCs w:val="24"/>
          <w:rtl w:val="0"/>
        </w:rPr>
        <w:t xml:space="preserve">across the whole school and used in the same way for pupils. Any staff member can give your child a dojo.</w:t>
      </w:r>
    </w:p>
    <w:p w:rsidR="00000000" w:rsidDel="00000000" w:rsidP="00000000" w:rsidRDefault="00000000" w:rsidRPr="0000000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Rule="auto"/>
        <w:contextualSpacing w:val="0"/>
        <w:rPr>
          <w:b w:val="1"/>
          <w:color w:val="555555"/>
          <w:sz w:val="24"/>
          <w:szCs w:val="24"/>
          <w:u w:val="single"/>
        </w:rPr>
      </w:pPr>
      <w:r w:rsidDel="00000000" w:rsidR="00000000" w:rsidRPr="00000000">
        <w:rPr>
          <w:b w:val="1"/>
          <w:color w:val="555555"/>
          <w:sz w:val="24"/>
          <w:szCs w:val="24"/>
          <w:u w:val="single"/>
          <w:rtl w:val="0"/>
        </w:rPr>
        <w:t xml:space="preserve">Certificates</w:t>
      </w:r>
    </w:p>
    <w:p w:rsidR="00000000" w:rsidDel="00000000" w:rsidP="00000000" w:rsidRDefault="00000000" w:rsidRPr="0000000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Rule="auto"/>
        <w:contextualSpacing w:val="0"/>
        <w:rPr>
          <w:b w:val="1"/>
          <w:color w:val="555555"/>
          <w:sz w:val="24"/>
          <w:szCs w:val="24"/>
        </w:rPr>
      </w:pPr>
      <w:r w:rsidDel="00000000" w:rsidR="00000000" w:rsidRPr="00000000">
        <w:rPr>
          <w:b w:val="1"/>
          <w:color w:val="555555"/>
          <w:sz w:val="24"/>
          <w:szCs w:val="24"/>
          <w:rtl w:val="0"/>
        </w:rPr>
        <w:t xml:space="preserve">If your child receives the most dojos in their class during the week then they receive a certificate from the class teacher. (more than one certificate can be given out)</w:t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Rule="auto"/>
        <w:ind w:left="720" w:hanging="360"/>
        <w:contextualSpacing w:val="1"/>
        <w:rPr>
          <w:b w:val="1"/>
          <w:color w:val="555555"/>
          <w:sz w:val="24"/>
          <w:szCs w:val="24"/>
        </w:rPr>
      </w:pPr>
      <w:r w:rsidDel="00000000" w:rsidR="00000000" w:rsidRPr="00000000">
        <w:rPr>
          <w:b w:val="1"/>
          <w:color w:val="555555"/>
          <w:sz w:val="24"/>
          <w:szCs w:val="24"/>
          <w:rtl w:val="0"/>
        </w:rPr>
        <w:t xml:space="preserve">5 certificates in a school year  = A BRONZE LEARNER ROSETTE</w:t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Rule="auto"/>
        <w:ind w:left="720" w:hanging="360"/>
        <w:contextualSpacing w:val="1"/>
        <w:rPr>
          <w:b w:val="1"/>
          <w:color w:val="555555"/>
          <w:sz w:val="24"/>
          <w:szCs w:val="24"/>
        </w:rPr>
      </w:pPr>
      <w:r w:rsidDel="00000000" w:rsidR="00000000" w:rsidRPr="00000000">
        <w:rPr>
          <w:b w:val="1"/>
          <w:color w:val="555555"/>
          <w:sz w:val="24"/>
          <w:szCs w:val="24"/>
          <w:rtl w:val="0"/>
        </w:rPr>
        <w:t xml:space="preserve">10 certificates in a school year = A SILVER LEARNER ROSETTE</w:t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Rule="auto"/>
        <w:ind w:left="720" w:hanging="360"/>
        <w:contextualSpacing w:val="1"/>
        <w:rPr>
          <w:b w:val="1"/>
          <w:color w:val="555555"/>
          <w:sz w:val="24"/>
          <w:szCs w:val="24"/>
        </w:rPr>
      </w:pPr>
      <w:r w:rsidDel="00000000" w:rsidR="00000000" w:rsidRPr="00000000">
        <w:rPr>
          <w:b w:val="1"/>
          <w:color w:val="555555"/>
          <w:sz w:val="24"/>
          <w:szCs w:val="24"/>
          <w:rtl w:val="0"/>
        </w:rPr>
        <w:t xml:space="preserve">15 certificates in a school year = A GOLD LEARNER ROSETTE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Rule="auto"/>
        <w:ind w:left="720" w:hanging="360"/>
        <w:contextualSpacing w:val="1"/>
        <w:jc w:val="center"/>
        <w:rPr>
          <w:color w:val="555555"/>
          <w:sz w:val="24"/>
          <w:szCs w:val="24"/>
        </w:rPr>
      </w:pPr>
      <w:r w:rsidDel="00000000" w:rsidR="00000000" w:rsidRPr="00000000">
        <w:rPr/>
        <w:drawing>
          <wp:inline distB="114300" distT="114300" distL="114300" distR="114300">
            <wp:extent cx="1814513" cy="1633061"/>
            <wp:effectExtent b="0" l="0" r="0" t="0"/>
            <wp:docPr descr="Image result for dojo's" id="1" name="image2.jpg"/>
            <a:graphic>
              <a:graphicData uri="http://schemas.openxmlformats.org/drawingml/2006/picture">
                <pic:pic>
                  <pic:nvPicPr>
                    <pic:cNvPr descr="Image result for dojo's"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14513" cy="163306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footerReference r:id="rId8" w:type="default"/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widowControl w:val="0"/>
      <w:tabs>
        <w:tab w:val="center" w:pos="4153"/>
        <w:tab w:val="right" w:pos="8306"/>
      </w:tabs>
      <w:spacing w:after="366" w:line="240" w:lineRule="auto"/>
      <w:contextualSpacing w:val="0"/>
      <w:jc w:val="center"/>
      <w:rPr>
        <w:b w:val="1"/>
        <w:color w:val="0000ff"/>
      </w:rPr>
    </w:pPr>
    <w:r w:rsidDel="00000000" w:rsidR="00000000" w:rsidRPr="00000000">
      <w:rPr>
        <w:rFonts w:ascii="Tahoma" w:cs="Tahoma" w:eastAsia="Tahoma" w:hAnsi="Tahoma"/>
        <w:b w:val="1"/>
        <w:color w:val="0000ff"/>
        <w:sz w:val="24"/>
        <w:szCs w:val="24"/>
        <w:rtl w:val="0"/>
      </w:rPr>
      <w:t xml:space="preserve">HAPPINESS ~ EQUALITY ~ RESPECT ~ OPPORTUNITY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4.jpg"/><Relationship Id="rId7" Type="http://schemas.openxmlformats.org/officeDocument/2006/relationships/image" Target="media/image2.jp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